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62DB" w14:textId="77777777" w:rsidR="006E06C4" w:rsidRPr="0020483F" w:rsidRDefault="006E06C4" w:rsidP="006E06C4">
      <w:pPr>
        <w:pStyle w:val="Default"/>
        <w:ind w:left="-630"/>
        <w:jc w:val="center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b/>
          <w:bCs/>
          <w:sz w:val="28"/>
          <w:szCs w:val="28"/>
          <w:cs/>
        </w:rPr>
        <w:t xml:space="preserve">                                                                                                             </w:t>
      </w:r>
      <w:r w:rsidR="0020483F">
        <w:rPr>
          <w:rFonts w:ascii="BrowalliaUPC" w:hAnsi="BrowalliaUPC" w:cs="BrowalliaUPC"/>
          <w:cs/>
        </w:rPr>
        <w:tab/>
      </w:r>
      <w:r w:rsidR="0020483F">
        <w:rPr>
          <w:rFonts w:ascii="BrowalliaUPC" w:hAnsi="BrowalliaUPC" w:cs="BrowalliaUPC"/>
          <w:cs/>
        </w:rPr>
        <w:tab/>
      </w:r>
      <w:r w:rsidR="0020483F">
        <w:rPr>
          <w:rFonts w:ascii="BrowalliaUPC" w:hAnsi="BrowalliaUPC" w:cs="BrowalliaUPC"/>
          <w:cs/>
        </w:rPr>
        <w:tab/>
      </w:r>
      <w:r w:rsidR="0020483F">
        <w:rPr>
          <w:rFonts w:ascii="BrowalliaUPC" w:hAnsi="BrowalliaUPC" w:cs="BrowalliaUPC"/>
          <w:cs/>
        </w:rPr>
        <w:tab/>
      </w:r>
      <w:r w:rsidRPr="0020483F">
        <w:rPr>
          <w:rFonts w:ascii="BrowalliaUPC" w:hAnsi="BrowalliaUPC" w:cs="BrowalliaUPC"/>
          <w:cs/>
        </w:rPr>
        <w:t>อากรแสตมป์</w:t>
      </w:r>
    </w:p>
    <w:p w14:paraId="2A1762DC" w14:textId="77777777" w:rsidR="006E06C4" w:rsidRPr="0020483F" w:rsidRDefault="006E06C4" w:rsidP="006E06C4">
      <w:pPr>
        <w:pStyle w:val="Default"/>
        <w:ind w:left="-630"/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2A1762DD" w14:textId="77777777" w:rsidR="00D05995" w:rsidRPr="0020483F" w:rsidRDefault="00AE1B46" w:rsidP="006E06C4">
      <w:pPr>
        <w:pStyle w:val="Default"/>
        <w:ind w:left="-630"/>
        <w:jc w:val="center"/>
        <w:rPr>
          <w:rFonts w:ascii="BrowalliaUPC" w:hAnsi="BrowalliaUPC" w:cs="BrowalliaUPC"/>
          <w:b/>
          <w:bCs/>
          <w:sz w:val="28"/>
          <w:szCs w:val="28"/>
        </w:rPr>
      </w:pPr>
      <w:r w:rsidRPr="0020483F">
        <w:rPr>
          <w:rFonts w:ascii="BrowalliaUPC" w:hAnsi="BrowalliaUPC" w:cs="BrowalliaUPC"/>
          <w:b/>
          <w:bCs/>
          <w:sz w:val="28"/>
          <w:szCs w:val="28"/>
          <w:cs/>
        </w:rPr>
        <w:t>หนังสือแต่งตั้ง</w:t>
      </w:r>
      <w:r w:rsidR="006B30AB" w:rsidRPr="0020483F">
        <w:rPr>
          <w:rFonts w:ascii="BrowalliaUPC" w:hAnsi="BrowalliaUPC" w:cs="BrowalliaUPC"/>
          <w:b/>
          <w:bCs/>
          <w:sz w:val="28"/>
          <w:szCs w:val="28"/>
          <w:cs/>
        </w:rPr>
        <w:t>ผู้มีอำนาจลงนามแต่งตั้งผู้จัด</w:t>
      </w:r>
      <w:r w:rsidRPr="0020483F">
        <w:rPr>
          <w:rFonts w:ascii="BrowalliaUPC" w:hAnsi="BrowalliaUPC" w:cs="BrowalliaUPC"/>
          <w:b/>
          <w:bCs/>
          <w:sz w:val="28"/>
          <w:szCs w:val="28"/>
          <w:cs/>
        </w:rPr>
        <w:t>การสิทธิ</w:t>
      </w:r>
      <w:r w:rsidR="006B30AB" w:rsidRPr="0020483F">
        <w:rPr>
          <w:rFonts w:ascii="BrowalliaUPC" w:hAnsi="BrowalliaUPC" w:cs="BrowalliaUPC"/>
          <w:b/>
          <w:bCs/>
          <w:sz w:val="28"/>
          <w:szCs w:val="28"/>
          <w:cs/>
        </w:rPr>
        <w:t>์</w:t>
      </w:r>
    </w:p>
    <w:p w14:paraId="2A1762DE" w14:textId="77777777" w:rsidR="00AE1B46" w:rsidRPr="0020483F" w:rsidRDefault="00D05995" w:rsidP="006E06C4">
      <w:pPr>
        <w:pStyle w:val="Default"/>
        <w:ind w:left="-630"/>
        <w:jc w:val="center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b/>
          <w:bCs/>
          <w:sz w:val="28"/>
          <w:szCs w:val="28"/>
          <w:cs/>
        </w:rPr>
        <w:t>ระบบ</w:t>
      </w:r>
      <w:r w:rsidR="00AE1B46" w:rsidRPr="0020483F">
        <w:rPr>
          <w:rFonts w:ascii="BrowalliaUPC" w:hAnsi="BrowalliaUPC" w:cs="BrowalliaUPC"/>
          <w:b/>
          <w:bCs/>
          <w:sz w:val="28"/>
          <w:szCs w:val="28"/>
          <w:cs/>
        </w:rPr>
        <w:t xml:space="preserve">การรายงานเหตุการณ์ที่มีนัยสำคัญ </w:t>
      </w:r>
      <w:r w:rsidR="00AE1B46" w:rsidRPr="0020483F">
        <w:rPr>
          <w:rFonts w:ascii="BrowalliaUPC" w:hAnsi="BrowalliaUPC" w:cs="BrowalliaUPC"/>
          <w:b/>
          <w:bCs/>
          <w:sz w:val="28"/>
          <w:szCs w:val="28"/>
        </w:rPr>
        <w:t>(Event Report)</w:t>
      </w:r>
    </w:p>
    <w:p w14:paraId="2A1762DF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2E0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                                                            ทำที่</w:t>
      </w:r>
      <w:r w:rsidRPr="0020483F">
        <w:rPr>
          <w:rFonts w:ascii="BrowalliaUPC" w:hAnsi="BrowalliaUPC" w:cs="BrowalliaUPC"/>
          <w:sz w:val="28"/>
          <w:szCs w:val="28"/>
        </w:rPr>
        <w:t xml:space="preserve"> ............................................................</w:t>
      </w:r>
      <w:r w:rsidR="0020483F">
        <w:rPr>
          <w:rFonts w:ascii="BrowalliaUPC" w:hAnsi="BrowalliaUPC" w:cs="BrowalliaUPC"/>
          <w:sz w:val="28"/>
          <w:szCs w:val="28"/>
        </w:rPr>
        <w:t>..........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</w:p>
    <w:p w14:paraId="2A1762E1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                                                            วันที่</w:t>
      </w:r>
      <w:r w:rsidRPr="0020483F">
        <w:rPr>
          <w:rFonts w:ascii="BrowalliaUPC" w:hAnsi="BrowalliaUPC" w:cs="BrowalliaUPC"/>
          <w:sz w:val="28"/>
          <w:szCs w:val="28"/>
        </w:rPr>
        <w:t xml:space="preserve"> .…..……………………….……………</w:t>
      </w:r>
      <w:r w:rsidR="00D05995" w:rsidRPr="0020483F">
        <w:rPr>
          <w:rFonts w:ascii="BrowalliaUPC" w:hAnsi="BrowalliaUPC" w:cs="BrowalliaUPC"/>
          <w:sz w:val="28"/>
          <w:szCs w:val="28"/>
        </w:rPr>
        <w:t>………..</w:t>
      </w:r>
    </w:p>
    <w:p w14:paraId="2A1762E2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2E3" w14:textId="77777777" w:rsidR="002E513F" w:rsidRPr="0020483F" w:rsidRDefault="00AE1B46" w:rsidP="0020483F">
      <w:pPr>
        <w:ind w:firstLine="720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         ตามที่ ธปท. ออกประกาศที่ สนส. </w:t>
      </w:r>
      <w:r w:rsidR="002E513F" w:rsidRPr="0020483F">
        <w:rPr>
          <w:rFonts w:ascii="BrowalliaUPC" w:hAnsi="BrowalliaUPC" w:cs="BrowalliaUPC"/>
          <w:sz w:val="28"/>
          <w:szCs w:val="28"/>
        </w:rPr>
        <w:t>19/2560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เรื่อง หลักเกณฑ์การกำกับดูแล</w:t>
      </w:r>
      <w:r w:rsidR="00D05995" w:rsidRPr="0020483F">
        <w:rPr>
          <w:rFonts w:ascii="BrowalliaUPC" w:hAnsi="BrowalliaUPC" w:cs="BrowalliaUPC"/>
          <w:sz w:val="28"/>
          <w:szCs w:val="28"/>
          <w:cs/>
        </w:rPr>
        <w:t xml:space="preserve">  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ความเสี่ยงด้านเทคโนโลยีสารสนเทศ </w:t>
      </w:r>
      <w:r w:rsidR="002E513F" w:rsidRPr="0020483F">
        <w:rPr>
          <w:rFonts w:ascii="BrowalliaUPC" w:hAnsi="BrowalliaUPC" w:cs="BrowalliaUPC"/>
          <w:sz w:val="28"/>
          <w:szCs w:val="28"/>
        </w:rPr>
        <w:t>(Information Technology Risk)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ของสถาบันการเงิน </w:t>
      </w:r>
      <w:r w:rsidR="00D05995" w:rsidRPr="0020483F">
        <w:rPr>
          <w:rFonts w:ascii="BrowalliaUPC" w:hAnsi="BrowalliaUPC" w:cs="BrowalliaUPC"/>
          <w:sz w:val="28"/>
          <w:szCs w:val="28"/>
          <w:cs/>
        </w:rPr>
        <w:t xml:space="preserve">         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มีผลบังคับใช้ในวันที่ </w:t>
      </w:r>
      <w:r w:rsidR="002E513F" w:rsidRPr="0020483F">
        <w:rPr>
          <w:rFonts w:ascii="BrowalliaUPC" w:hAnsi="BrowalliaUPC" w:cs="BrowalliaUPC"/>
          <w:sz w:val="28"/>
          <w:szCs w:val="28"/>
        </w:rPr>
        <w:t xml:space="preserve">1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เมษายน </w:t>
      </w:r>
      <w:r w:rsidR="002E513F" w:rsidRPr="0020483F">
        <w:rPr>
          <w:rFonts w:ascii="BrowalliaUPC" w:hAnsi="BrowalliaUPC" w:cs="BrowalliaUPC"/>
          <w:sz w:val="28"/>
          <w:szCs w:val="28"/>
        </w:rPr>
        <w:t>2561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นั้น ในประกาศดังกล่าว ธปท. กำหนดให้สถาบันการเงินมีการรายงานธนาคารแห่งประเทศไทยกรณีเกิดปัญหาหรือเหตุการณ์ที่มีนัยสำคัญในการใช้เทคโนโลยีสารสนเทศซึ่งส่งผลกระทบต่อการให้บริการ ระบบงาน หรือชื่อเสียงของสถาบันการเงิน รวมถึงกรณีสถาบันการเงินถูกโจมตีหรือถูกขู่โจมตีจากภัยคุกคามทางไซเบอร์ และเป็นปัญหาหรือเหตุการณ์ที่สถาบันการเงินต้องรายงานต่อผู้บริหารในตำแหน่งสูงสุดของสถาบันการเงินทราบ นั้น</w:t>
      </w:r>
    </w:p>
    <w:p w14:paraId="2A1762E4" w14:textId="77777777" w:rsidR="00C729DB" w:rsidRPr="0020483F" w:rsidRDefault="002E513F" w:rsidP="0020483F">
      <w:pPr>
        <w:pStyle w:val="Default"/>
        <w:spacing w:before="120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</w:t>
      </w:r>
      <w:r w:rsidR="00AE1B46" w:rsidRPr="0020483F">
        <w:rPr>
          <w:rFonts w:ascii="BrowalliaUPC" w:hAnsi="BrowalliaUPC" w:cs="BrowalliaUPC"/>
          <w:sz w:val="28"/>
          <w:szCs w:val="28"/>
          <w:cs/>
        </w:rPr>
        <w:t xml:space="preserve">             </w:t>
      </w:r>
      <w:r w:rsidR="00AE1B46" w:rsidRPr="0020483F">
        <w:rPr>
          <w:rFonts w:ascii="BrowalliaUPC" w:hAnsi="BrowalliaUPC" w:cs="BrowalliaUPC"/>
          <w:sz w:val="28"/>
          <w:szCs w:val="28"/>
        </w:rPr>
        <w:t xml:space="preserve">        </w:t>
      </w:r>
      <w:r w:rsidR="00AE1B46" w:rsidRPr="0020483F">
        <w:rPr>
          <w:rFonts w:ascii="BrowalliaUPC" w:hAnsi="BrowalliaUPC" w:cs="BrowalliaUPC"/>
          <w:sz w:val="28"/>
          <w:szCs w:val="28"/>
          <w:cs/>
        </w:rPr>
        <w:t>ข้าพเจ้า</w:t>
      </w:r>
      <w:r w:rsidR="00AE1B46" w:rsidRPr="0020483F">
        <w:rPr>
          <w:rFonts w:ascii="BrowalliaUPC" w:hAnsi="BrowalliaUPC" w:cs="BrowalliaUPC"/>
          <w:sz w:val="28"/>
          <w:szCs w:val="28"/>
        </w:rPr>
        <w:t>……..(</w:t>
      </w:r>
      <w:r w:rsidR="00AE1B46" w:rsidRPr="0020483F">
        <w:rPr>
          <w:rFonts w:ascii="BrowalliaUPC" w:hAnsi="BrowalliaUPC" w:cs="BrowalliaUPC"/>
          <w:sz w:val="28"/>
          <w:szCs w:val="28"/>
          <w:cs/>
        </w:rPr>
        <w:t>ชื่อสถาบันการเงิน</w:t>
      </w:r>
      <w:r w:rsidR="00AE1B46" w:rsidRPr="0020483F">
        <w:rPr>
          <w:rFonts w:ascii="BrowalliaUPC" w:hAnsi="BrowalliaUPC" w:cs="BrowalliaUPC"/>
          <w:sz w:val="28"/>
          <w:szCs w:val="28"/>
        </w:rPr>
        <w:t>)..............................</w:t>
      </w:r>
      <w:r w:rsidR="00AE1B46" w:rsidRPr="0020483F">
        <w:rPr>
          <w:rFonts w:ascii="BrowalliaUPC" w:hAnsi="BrowalliaUPC" w:cs="BrowalliaUPC"/>
          <w:sz w:val="28"/>
          <w:szCs w:val="28"/>
          <w:cs/>
        </w:rPr>
        <w:t>ขอมอบอ</w:t>
      </w:r>
      <w:r w:rsidRPr="0020483F">
        <w:rPr>
          <w:rFonts w:ascii="BrowalliaUPC" w:hAnsi="BrowalliaUPC" w:cs="BrowalliaUPC"/>
          <w:sz w:val="28"/>
          <w:szCs w:val="28"/>
          <w:cs/>
        </w:rPr>
        <w:t>ำ</w:t>
      </w:r>
      <w:r w:rsidR="00AE1B46" w:rsidRPr="0020483F">
        <w:rPr>
          <w:rFonts w:ascii="BrowalliaUPC" w:hAnsi="BrowalliaUPC" w:cs="BrowalliaUPC"/>
          <w:sz w:val="28"/>
          <w:szCs w:val="28"/>
          <w:cs/>
        </w:rPr>
        <w:t>นาจให้บุคคลตาม</w:t>
      </w:r>
      <w:r w:rsidR="00AE1B46" w:rsidRPr="0020483F">
        <w:rPr>
          <w:rFonts w:ascii="BrowalliaUPC" w:hAnsi="BrowalliaUPC" w:cs="BrowalliaUPC"/>
          <w:spacing w:val="4"/>
          <w:sz w:val="28"/>
          <w:szCs w:val="28"/>
          <w:cs/>
        </w:rPr>
        <w:t>รายชื่อในหนังสือนี้เป็นผู้มีอ</w:t>
      </w:r>
      <w:r w:rsidRPr="0020483F">
        <w:rPr>
          <w:rFonts w:ascii="BrowalliaUPC" w:hAnsi="BrowalliaUPC" w:cs="BrowalliaUPC"/>
          <w:spacing w:val="4"/>
          <w:sz w:val="28"/>
          <w:szCs w:val="28"/>
          <w:cs/>
        </w:rPr>
        <w:t>ำ</w:t>
      </w:r>
      <w:r w:rsidR="00AE1B46" w:rsidRPr="0020483F">
        <w:rPr>
          <w:rFonts w:ascii="BrowalliaUPC" w:hAnsi="BrowalliaUPC" w:cs="BrowalliaUPC"/>
          <w:spacing w:val="4"/>
          <w:sz w:val="28"/>
          <w:szCs w:val="28"/>
          <w:cs/>
        </w:rPr>
        <w:t>นาจลงนามเพื่อท</w:t>
      </w:r>
      <w:r w:rsidRPr="0020483F">
        <w:rPr>
          <w:rFonts w:ascii="BrowalliaUPC" w:hAnsi="BrowalliaUPC" w:cs="BrowalliaUPC"/>
          <w:spacing w:val="4"/>
          <w:sz w:val="28"/>
          <w:szCs w:val="28"/>
          <w:cs/>
        </w:rPr>
        <w:t>ำ</w:t>
      </w:r>
      <w:r w:rsidR="00AE1B46" w:rsidRPr="0020483F">
        <w:rPr>
          <w:rFonts w:ascii="BrowalliaUPC" w:hAnsi="BrowalliaUPC" w:cs="BrowalliaUPC"/>
          <w:spacing w:val="4"/>
          <w:sz w:val="28"/>
          <w:szCs w:val="28"/>
          <w:cs/>
        </w:rPr>
        <w:t>หน้าที่แต่งตั้งผู้จัดการสิทธิ</w:t>
      </w:r>
      <w:r w:rsidR="008D0164" w:rsidRPr="0020483F">
        <w:rPr>
          <w:rFonts w:ascii="BrowalliaUPC" w:hAnsi="BrowalliaUPC" w:cs="BrowalliaUPC"/>
          <w:spacing w:val="4"/>
          <w:sz w:val="28"/>
          <w:szCs w:val="28"/>
          <w:cs/>
        </w:rPr>
        <w:t>์</w:t>
      </w:r>
      <w:r w:rsidR="008435D0" w:rsidRPr="0020483F">
        <w:rPr>
          <w:rFonts w:ascii="BrowalliaUPC" w:hAnsi="BrowalliaUPC" w:cs="BrowalliaUPC"/>
          <w:spacing w:val="4"/>
          <w:sz w:val="28"/>
          <w:szCs w:val="28"/>
          <w:cs/>
        </w:rPr>
        <w:t>ระบบ</w:t>
      </w:r>
      <w:r w:rsidR="00AE1B46" w:rsidRPr="0020483F">
        <w:rPr>
          <w:rFonts w:ascii="BrowalliaUPC" w:hAnsi="BrowalliaUPC" w:cs="BrowalliaUPC"/>
          <w:spacing w:val="4"/>
          <w:sz w:val="28"/>
          <w:szCs w:val="28"/>
          <w:cs/>
        </w:rPr>
        <w:t>การ</w:t>
      </w:r>
      <w:r w:rsidRPr="0020483F">
        <w:rPr>
          <w:rFonts w:ascii="BrowalliaUPC" w:hAnsi="BrowalliaUPC" w:cs="BrowalliaUPC"/>
          <w:spacing w:val="4"/>
          <w:sz w:val="28"/>
          <w:szCs w:val="28"/>
          <w:cs/>
        </w:rPr>
        <w:t>รายงานเหตุการณ์</w:t>
      </w:r>
      <w:r w:rsidR="00C729DB" w:rsidRPr="0020483F">
        <w:rPr>
          <w:rFonts w:ascii="BrowalliaUPC" w:hAnsi="BrowalliaUPC" w:cs="BrowalliaUPC"/>
          <w:spacing w:val="4"/>
          <w:sz w:val="28"/>
          <w:szCs w:val="28"/>
          <w:cs/>
        </w:rPr>
        <w:t>ที่</w:t>
      </w:r>
      <w:r w:rsidRPr="0020483F">
        <w:rPr>
          <w:rFonts w:ascii="BrowalliaUPC" w:hAnsi="BrowalliaUPC" w:cs="BrowalliaUPC"/>
          <w:spacing w:val="4"/>
          <w:sz w:val="28"/>
          <w:szCs w:val="28"/>
          <w:cs/>
        </w:rPr>
        <w:t>มี</w:t>
      </w:r>
      <w:r w:rsidRPr="0020483F">
        <w:rPr>
          <w:rFonts w:ascii="BrowalliaUPC" w:hAnsi="BrowalliaUPC" w:cs="BrowalliaUPC"/>
          <w:sz w:val="28"/>
          <w:szCs w:val="28"/>
          <w:cs/>
        </w:rPr>
        <w:t>นัยสำคัญ</w:t>
      </w:r>
      <w:r w:rsidR="008435D0" w:rsidRPr="0020483F">
        <w:rPr>
          <w:rFonts w:ascii="BrowalliaUPC" w:hAnsi="BrowalliaUPC" w:cs="BrowalliaUPC"/>
          <w:sz w:val="28"/>
          <w:szCs w:val="28"/>
        </w:rPr>
        <w:t xml:space="preserve"> (Event Report)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DB" w:rsidRPr="0020483F" w14:paraId="2A1762EA" w14:textId="77777777" w:rsidTr="00C729DB">
        <w:tc>
          <w:tcPr>
            <w:tcW w:w="1677" w:type="dxa"/>
          </w:tcPr>
          <w:p w14:paraId="2A1762E5" w14:textId="77777777" w:rsidR="00C729DB" w:rsidRPr="0020483F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20483F">
              <w:rPr>
                <w:rFonts w:ascii="BrowalliaUPC" w:hAnsi="BrowalliaUPC" w:cs="BrowalliaUPC"/>
                <w:sz w:val="28"/>
                <w:szCs w:val="28"/>
                <w:cs/>
              </w:rPr>
              <w:t>ชื่อ</w:t>
            </w:r>
            <w:r w:rsidRPr="0020483F">
              <w:rPr>
                <w:rFonts w:ascii="BrowalliaUPC" w:hAnsi="BrowalliaUPC" w:cs="BrowalliaUPC"/>
                <w:sz w:val="28"/>
                <w:szCs w:val="28"/>
              </w:rPr>
              <w:t>-</w:t>
            </w:r>
            <w:r w:rsidRPr="0020483F">
              <w:rPr>
                <w:rFonts w:ascii="BrowalliaUPC" w:hAnsi="BrowalliaUPC" w:cs="BrowalliaUPC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677" w:type="dxa"/>
          </w:tcPr>
          <w:p w14:paraId="2A1762E6" w14:textId="77777777" w:rsidR="00C729DB" w:rsidRPr="0020483F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20483F">
              <w:rPr>
                <w:rFonts w:ascii="BrowalliaUPC" w:hAnsi="BrowalliaUPC" w:cs="BrowalliaUPC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771" w:type="dxa"/>
          </w:tcPr>
          <w:p w14:paraId="2A1762E7" w14:textId="77777777" w:rsidR="00C729DB" w:rsidRPr="0020483F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20483F">
              <w:rPr>
                <w:rFonts w:ascii="BrowalliaUPC" w:hAnsi="BrowalliaUPC" w:cs="BrowalliaUPC"/>
                <w:sz w:val="28"/>
                <w:szCs w:val="28"/>
                <w:cs/>
              </w:rPr>
              <w:t>ตัวอย่างลายมือชื่อ</w:t>
            </w:r>
          </w:p>
        </w:tc>
        <w:tc>
          <w:tcPr>
            <w:tcW w:w="1583" w:type="dxa"/>
          </w:tcPr>
          <w:p w14:paraId="2A1762E8" w14:textId="77777777" w:rsidR="00C729DB" w:rsidRPr="0020483F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20483F">
              <w:rPr>
                <w:rFonts w:ascii="BrowalliaUPC" w:hAnsi="BrowalliaUPC" w:cs="BrowalliaUPC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8" w:type="dxa"/>
          </w:tcPr>
          <w:p w14:paraId="2A1762E9" w14:textId="77777777" w:rsidR="00C729DB" w:rsidRPr="0020483F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20483F">
              <w:rPr>
                <w:rFonts w:ascii="BrowalliaUPC" w:hAnsi="BrowalliaUPC" w:cs="BrowalliaUPC"/>
                <w:sz w:val="28"/>
                <w:szCs w:val="28"/>
              </w:rPr>
              <w:t>e-mail</w:t>
            </w:r>
          </w:p>
        </w:tc>
      </w:tr>
      <w:tr w:rsidR="00C729DB" w:rsidRPr="0020483F" w14:paraId="2A1762F0" w14:textId="77777777" w:rsidTr="00C729DB">
        <w:tc>
          <w:tcPr>
            <w:tcW w:w="1677" w:type="dxa"/>
          </w:tcPr>
          <w:p w14:paraId="2A1762EB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EC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ED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EE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EF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23930" w:rsidRPr="0020483F" w14:paraId="2A1762F6" w14:textId="77777777" w:rsidTr="00C729DB">
        <w:tc>
          <w:tcPr>
            <w:tcW w:w="1677" w:type="dxa"/>
          </w:tcPr>
          <w:p w14:paraId="2A1762F1" w14:textId="77777777" w:rsidR="00E23930" w:rsidRPr="0020483F" w:rsidRDefault="00E23930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F2" w14:textId="77777777" w:rsidR="00E23930" w:rsidRPr="0020483F" w:rsidRDefault="00E23930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F3" w14:textId="77777777" w:rsidR="00E23930" w:rsidRPr="0020483F" w:rsidRDefault="00E23930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F4" w14:textId="77777777" w:rsidR="00E23930" w:rsidRPr="0020483F" w:rsidRDefault="00E23930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F5" w14:textId="77777777" w:rsidR="00E23930" w:rsidRPr="0020483F" w:rsidRDefault="00E23930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729DB" w:rsidRPr="0020483F" w14:paraId="2A1762FC" w14:textId="77777777" w:rsidTr="00C729DB">
        <w:tc>
          <w:tcPr>
            <w:tcW w:w="1677" w:type="dxa"/>
          </w:tcPr>
          <w:p w14:paraId="2A1762F7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A1762F8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A1762F9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A1762FA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A1762FB" w14:textId="77777777" w:rsidR="00C729DB" w:rsidRPr="0020483F" w:rsidRDefault="00C729DB" w:rsidP="00AE1B46">
            <w:pPr>
              <w:pStyle w:val="Defaul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2A1762FD" w14:textId="77777777" w:rsidR="00C729DB" w:rsidRPr="0020483F" w:rsidRDefault="00C729DB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2FE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</w:rPr>
        <w:t xml:space="preserve">                        </w:t>
      </w:r>
      <w:r w:rsidRPr="0020483F">
        <w:rPr>
          <w:rFonts w:ascii="BrowalliaUPC" w:hAnsi="BrowalliaUPC" w:cs="BrowalliaUPC"/>
          <w:sz w:val="28"/>
          <w:szCs w:val="28"/>
          <w:cs/>
        </w:rPr>
        <w:t>การใดๆ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ที่ผู้รับมอบอำนาจได้กระท</w:t>
      </w:r>
      <w:r w:rsidR="009D4BCC" w:rsidRPr="0020483F">
        <w:rPr>
          <w:rFonts w:ascii="BrowalliaUPC" w:hAnsi="BrowalliaUPC" w:cs="BrowalliaUPC"/>
          <w:sz w:val="28"/>
          <w:szCs w:val="28"/>
          <w:cs/>
        </w:rPr>
        <w:t>ำ</w:t>
      </w:r>
      <w:r w:rsidRPr="0020483F">
        <w:rPr>
          <w:rFonts w:ascii="BrowalliaUPC" w:hAnsi="BrowalliaUPC" w:cs="BrowalliaUPC"/>
          <w:sz w:val="28"/>
          <w:szCs w:val="28"/>
          <w:cs/>
        </w:rPr>
        <w:t>ไปให้มีผลผูกพันข้าพเจ้าทุกประการ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และ</w:t>
      </w:r>
      <w:r w:rsidRPr="0020483F">
        <w:rPr>
          <w:rFonts w:ascii="BrowalliaUPC" w:hAnsi="BrowalliaUPC" w:cs="BrowalliaUPC"/>
          <w:spacing w:val="6"/>
          <w:sz w:val="28"/>
          <w:szCs w:val="28"/>
          <w:cs/>
        </w:rPr>
        <w:t>ข้าพเจ้า</w:t>
      </w:r>
      <w:r w:rsidRPr="0020483F">
        <w:rPr>
          <w:rFonts w:ascii="BrowalliaUPC" w:hAnsi="BrowalliaUPC" w:cs="BrowalliaUPC"/>
          <w:spacing w:val="6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pacing w:val="6"/>
          <w:sz w:val="28"/>
          <w:szCs w:val="28"/>
          <w:cs/>
        </w:rPr>
        <w:t>จะไม่เพิกถอนการมอบอ</w:t>
      </w:r>
      <w:r w:rsidR="002E513F" w:rsidRPr="0020483F">
        <w:rPr>
          <w:rFonts w:ascii="BrowalliaUPC" w:hAnsi="BrowalliaUPC" w:cs="BrowalliaUPC"/>
          <w:spacing w:val="6"/>
          <w:sz w:val="28"/>
          <w:szCs w:val="28"/>
          <w:cs/>
        </w:rPr>
        <w:t>ำ</w:t>
      </w:r>
      <w:r w:rsidRPr="0020483F">
        <w:rPr>
          <w:rFonts w:ascii="BrowalliaUPC" w:hAnsi="BrowalliaUPC" w:cs="BrowalliaUPC"/>
          <w:spacing w:val="6"/>
          <w:sz w:val="28"/>
          <w:szCs w:val="28"/>
          <w:cs/>
        </w:rPr>
        <w:t>นาจตามหนังสือนี้</w:t>
      </w:r>
      <w:r w:rsidRPr="0020483F">
        <w:rPr>
          <w:rFonts w:ascii="BrowalliaUPC" w:hAnsi="BrowalliaUPC" w:cs="BrowalliaUPC"/>
          <w:spacing w:val="6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pacing w:val="6"/>
          <w:sz w:val="28"/>
          <w:szCs w:val="28"/>
          <w:cs/>
        </w:rPr>
        <w:t>เว้นแต่มีการเพิ่มเติมหรือเปลี่ยนแปลงบุคคลผู้รับ</w:t>
      </w:r>
      <w:r w:rsidRPr="0020483F">
        <w:rPr>
          <w:rFonts w:ascii="BrowalliaUPC" w:hAnsi="BrowalliaUPC" w:cs="BrowalliaUPC"/>
          <w:sz w:val="28"/>
          <w:szCs w:val="28"/>
          <w:cs/>
        </w:rPr>
        <w:t>มอบอ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>ำ</w:t>
      </w:r>
      <w:r w:rsidRPr="0020483F">
        <w:rPr>
          <w:rFonts w:ascii="BrowalliaUPC" w:hAnsi="BrowalliaUPC" w:cs="BrowalliaUPC"/>
          <w:sz w:val="28"/>
          <w:szCs w:val="28"/>
          <w:cs/>
        </w:rPr>
        <w:t>นาจ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ข้าพเจ้าจะแจ้งให้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ธนาคารแห่งประเทศไทย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ทราบล่วงหน้าตามแบบหนังสือนี้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</w:p>
    <w:p w14:paraId="2A1762FF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>ทั้งนี้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การมอบอ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>ำ</w:t>
      </w:r>
      <w:r w:rsidRPr="0020483F">
        <w:rPr>
          <w:rFonts w:ascii="BrowalliaUPC" w:hAnsi="BrowalliaUPC" w:cs="BrowalliaUPC"/>
          <w:sz w:val="28"/>
          <w:szCs w:val="28"/>
          <w:cs/>
        </w:rPr>
        <w:t>นาจดังกล่าวให้มีผลตั้งแต่วันที่</w:t>
      </w:r>
      <w:r w:rsidRPr="0020483F">
        <w:rPr>
          <w:rFonts w:ascii="BrowalliaUPC" w:hAnsi="BrowalliaUPC" w:cs="BrowalliaUPC"/>
          <w:sz w:val="28"/>
          <w:szCs w:val="28"/>
        </w:rPr>
        <w:t>…..............................….</w:t>
      </w:r>
      <w:r w:rsidRPr="0020483F">
        <w:rPr>
          <w:rFonts w:ascii="BrowalliaUPC" w:hAnsi="BrowalliaUPC" w:cs="BrowalliaUPC"/>
          <w:sz w:val="28"/>
          <w:szCs w:val="28"/>
          <w:cs/>
        </w:rPr>
        <w:t>เป็นต้นไป</w:t>
      </w:r>
    </w:p>
    <w:p w14:paraId="2A176300" w14:textId="77777777" w:rsidR="00AE1B46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301" w14:textId="77777777" w:rsidR="0020483F" w:rsidRPr="0020483F" w:rsidRDefault="0020483F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302" w14:textId="77777777" w:rsidR="00AE1B46" w:rsidRPr="0020483F" w:rsidRDefault="00AE1B46" w:rsidP="00AE1B46">
      <w:pPr>
        <w:pStyle w:val="Default"/>
        <w:rPr>
          <w:rFonts w:ascii="BrowalliaUPC" w:hAnsi="BrowalliaUPC" w:cs="BrowalliaUPC"/>
          <w:sz w:val="28"/>
          <w:szCs w:val="28"/>
        </w:rPr>
      </w:pPr>
    </w:p>
    <w:p w14:paraId="2A176303" w14:textId="77777777" w:rsidR="00AE1B46" w:rsidRPr="0020483F" w:rsidRDefault="00AE1B46" w:rsidP="00AE1B46">
      <w:pPr>
        <w:pStyle w:val="Default"/>
        <w:jc w:val="righ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</w:rPr>
        <w:t xml:space="preserve"> </w:t>
      </w:r>
      <w:r w:rsidRPr="0020483F">
        <w:rPr>
          <w:rFonts w:ascii="BrowalliaUPC" w:hAnsi="BrowalliaUPC" w:cs="BrowalliaUPC"/>
          <w:sz w:val="28"/>
          <w:szCs w:val="28"/>
          <w:cs/>
        </w:rPr>
        <w:t>ลงลายมือชื่อ</w:t>
      </w:r>
      <w:r w:rsidRPr="0020483F">
        <w:rPr>
          <w:rFonts w:ascii="BrowalliaUPC" w:hAnsi="BrowalliaUPC" w:cs="BrowalliaUPC"/>
          <w:sz w:val="28"/>
          <w:szCs w:val="28"/>
        </w:rPr>
        <w:t xml:space="preserve">………………………….…………………. </w:t>
      </w:r>
    </w:p>
    <w:p w14:paraId="2A176304" w14:textId="77777777" w:rsidR="00AE1B46" w:rsidRPr="0020483F" w:rsidRDefault="00AE1B46" w:rsidP="00AE1B46">
      <w:pPr>
        <w:pStyle w:val="Default"/>
        <w:jc w:val="right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</w:rPr>
        <w:t xml:space="preserve">(…………………..……………….……….) </w:t>
      </w:r>
    </w:p>
    <w:p w14:paraId="2A176305" w14:textId="77777777" w:rsidR="00AE1B46" w:rsidRPr="0020483F" w:rsidRDefault="00AE1B46" w:rsidP="00AE1B46">
      <w:pPr>
        <w:pStyle w:val="Default"/>
        <w:jc w:val="center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                                                              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           </w:t>
      </w:r>
      <w:r w:rsidRPr="0020483F">
        <w:rPr>
          <w:rFonts w:ascii="BrowalliaUPC" w:hAnsi="BrowalliaUPC" w:cs="BrowalliaUPC"/>
          <w:sz w:val="28"/>
          <w:szCs w:val="28"/>
          <w:cs/>
        </w:rPr>
        <w:t xml:space="preserve"> ตำแหน่ง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</w:p>
    <w:p w14:paraId="2A176306" w14:textId="77777777" w:rsidR="00AE1B46" w:rsidRPr="0020483F" w:rsidRDefault="00AE1B46" w:rsidP="00AE1B46">
      <w:pPr>
        <w:pStyle w:val="Default"/>
        <w:jc w:val="center"/>
        <w:rPr>
          <w:rFonts w:ascii="BrowalliaUPC" w:hAnsi="BrowalliaUPC" w:cs="BrowalliaUPC"/>
          <w:sz w:val="28"/>
          <w:szCs w:val="28"/>
        </w:rPr>
      </w:pPr>
      <w:r w:rsidRPr="0020483F">
        <w:rPr>
          <w:rFonts w:ascii="BrowalliaUPC" w:hAnsi="BrowalliaUPC" w:cs="BrowalliaUPC"/>
          <w:sz w:val="28"/>
          <w:szCs w:val="28"/>
          <w:cs/>
        </w:rPr>
        <w:t xml:space="preserve">                                     </w:t>
      </w:r>
      <w:r w:rsidR="00D303B9" w:rsidRPr="0020483F">
        <w:rPr>
          <w:rFonts w:ascii="BrowalliaUPC" w:hAnsi="BrowalliaUPC" w:cs="BrowalliaUPC"/>
          <w:sz w:val="28"/>
          <w:szCs w:val="28"/>
          <w:cs/>
        </w:rPr>
        <w:t xml:space="preserve">                            </w:t>
      </w:r>
      <w:r w:rsidR="002E513F" w:rsidRPr="0020483F">
        <w:rPr>
          <w:rFonts w:ascii="BrowalliaUPC" w:hAnsi="BrowalliaUPC" w:cs="BrowalliaUPC"/>
          <w:sz w:val="28"/>
          <w:szCs w:val="28"/>
          <w:cs/>
        </w:rPr>
        <w:t xml:space="preserve">          </w:t>
      </w:r>
      <w:r w:rsidRPr="0020483F">
        <w:rPr>
          <w:rFonts w:ascii="BrowalliaUPC" w:hAnsi="BrowalliaUPC" w:cs="BrowalliaUPC"/>
          <w:sz w:val="28"/>
          <w:szCs w:val="28"/>
          <w:cs/>
        </w:rPr>
        <w:t xml:space="preserve"> ผู้มีอ</w:t>
      </w:r>
      <w:r w:rsidR="00D303B9" w:rsidRPr="0020483F">
        <w:rPr>
          <w:rFonts w:ascii="BrowalliaUPC" w:hAnsi="BrowalliaUPC" w:cs="BrowalliaUPC"/>
          <w:sz w:val="28"/>
          <w:szCs w:val="28"/>
          <w:cs/>
        </w:rPr>
        <w:t>ำ</w:t>
      </w:r>
      <w:r w:rsidRPr="0020483F">
        <w:rPr>
          <w:rFonts w:ascii="BrowalliaUPC" w:hAnsi="BrowalliaUPC" w:cs="BrowalliaUPC"/>
          <w:sz w:val="28"/>
          <w:szCs w:val="28"/>
          <w:cs/>
        </w:rPr>
        <w:t>นาจลงนาม</w:t>
      </w:r>
      <w:r w:rsidRPr="0020483F">
        <w:rPr>
          <w:rFonts w:ascii="BrowalliaUPC" w:hAnsi="BrowalliaUPC" w:cs="BrowalliaUPC"/>
          <w:sz w:val="28"/>
          <w:szCs w:val="28"/>
        </w:rPr>
        <w:t xml:space="preserve"> </w:t>
      </w:r>
    </w:p>
    <w:p w14:paraId="2A176307" w14:textId="77777777" w:rsidR="00D05995" w:rsidRDefault="00D05995" w:rsidP="00AE1B46">
      <w:pPr>
        <w:pStyle w:val="Default"/>
        <w:jc w:val="center"/>
        <w:rPr>
          <w:rFonts w:ascii="BrowalliaUPC" w:hAnsi="BrowalliaUPC" w:cs="BrowalliaUPC"/>
          <w:sz w:val="28"/>
          <w:szCs w:val="28"/>
        </w:rPr>
      </w:pPr>
    </w:p>
    <w:p w14:paraId="2A176308" w14:textId="77777777" w:rsidR="0020483F" w:rsidRDefault="0020483F" w:rsidP="00AE1B46">
      <w:pPr>
        <w:pStyle w:val="Default"/>
        <w:jc w:val="center"/>
        <w:rPr>
          <w:rFonts w:ascii="BrowalliaUPC" w:hAnsi="BrowalliaUPC" w:cs="BrowalliaUPC"/>
          <w:sz w:val="28"/>
          <w:szCs w:val="28"/>
        </w:rPr>
      </w:pPr>
    </w:p>
    <w:p w14:paraId="2A176309" w14:textId="77777777" w:rsidR="0020483F" w:rsidRDefault="0020483F" w:rsidP="00AE1B46">
      <w:pPr>
        <w:pStyle w:val="Default"/>
        <w:jc w:val="center"/>
        <w:rPr>
          <w:rFonts w:ascii="BrowalliaUPC" w:hAnsi="BrowalliaUPC" w:cs="BrowalliaUPC"/>
          <w:sz w:val="28"/>
          <w:szCs w:val="28"/>
        </w:rPr>
      </w:pPr>
    </w:p>
    <w:p w14:paraId="2A17630A" w14:textId="77777777" w:rsidR="002E513F" w:rsidRPr="0020483F" w:rsidRDefault="002E513F" w:rsidP="002E513F">
      <w:pPr>
        <w:pStyle w:val="Default"/>
        <w:rPr>
          <w:rFonts w:ascii="BrowalliaUPC" w:hAnsi="BrowalliaUPC" w:cs="BrowalliaUPC"/>
          <w:sz w:val="22"/>
          <w:szCs w:val="22"/>
        </w:rPr>
      </w:pPr>
      <w:r w:rsidRPr="0020483F">
        <w:rPr>
          <w:rFonts w:ascii="BrowalliaUPC" w:hAnsi="BrowalliaUPC" w:cs="BrowalliaUPC"/>
          <w:sz w:val="22"/>
          <w:szCs w:val="22"/>
          <w:u w:val="single"/>
          <w:cs/>
        </w:rPr>
        <w:t>หมายเหตุ</w:t>
      </w:r>
      <w:r w:rsidRPr="0020483F">
        <w:rPr>
          <w:rFonts w:ascii="BrowalliaUPC" w:hAnsi="BrowalliaUPC" w:cs="BrowalliaUPC"/>
          <w:sz w:val="22"/>
          <w:szCs w:val="22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แนบสำเนาบัตรประจำตัวประชาชนของผู้มีอำนาจลงนามทุกคน พร้อมทั้งติดอากรแสตมป์ผู้รับมอบอำนาจท่านละ </w:t>
      </w:r>
      <w:r w:rsidRPr="0020483F">
        <w:rPr>
          <w:rFonts w:ascii="BrowalliaUPC" w:hAnsi="BrowalliaUPC" w:cs="BrowalliaUPC"/>
          <w:sz w:val="22"/>
          <w:szCs w:val="22"/>
        </w:rPr>
        <w:t xml:space="preserve">30 </w:t>
      </w:r>
      <w:r w:rsidRPr="0020483F">
        <w:rPr>
          <w:rFonts w:ascii="BrowalliaUPC" w:hAnsi="BrowalliaUPC" w:cs="BrowalliaUPC"/>
          <w:sz w:val="22"/>
          <w:szCs w:val="22"/>
          <w:cs/>
        </w:rPr>
        <w:t>บาท หรือลงนามโดยผู้มีอำนาจลงนามตามกฎหมาย พร้อมแนบเอกสารหลักฐานที่เกี่ยวข้อง (แล้วแต่กรณี</w:t>
      </w:r>
      <w:r w:rsidRPr="0020483F">
        <w:rPr>
          <w:rFonts w:ascii="BrowalliaUPC" w:hAnsi="BrowalliaUPC" w:cs="BrowalliaUPC"/>
          <w:sz w:val="22"/>
          <w:szCs w:val="22"/>
        </w:rPr>
        <w:t>)</w:t>
      </w:r>
    </w:p>
    <w:sectPr w:rsidR="002E513F" w:rsidRPr="0020483F" w:rsidSect="00DE3F95">
      <w:pgSz w:w="11906" w:h="16838"/>
      <w:pgMar w:top="1440" w:right="1440" w:bottom="1440" w:left="207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AA59" w14:textId="77777777" w:rsidR="002D18B4" w:rsidRDefault="002D18B4" w:rsidP="00F7731A">
      <w:r>
        <w:separator/>
      </w:r>
    </w:p>
  </w:endnote>
  <w:endnote w:type="continuationSeparator" w:id="0">
    <w:p w14:paraId="7C2D73E5" w14:textId="77777777" w:rsidR="002D18B4" w:rsidRDefault="002D18B4" w:rsidP="00F7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7549" w14:textId="77777777" w:rsidR="002D18B4" w:rsidRDefault="002D18B4" w:rsidP="00F7731A">
      <w:r>
        <w:separator/>
      </w:r>
    </w:p>
  </w:footnote>
  <w:footnote w:type="continuationSeparator" w:id="0">
    <w:p w14:paraId="30538D7A" w14:textId="77777777" w:rsidR="002D18B4" w:rsidRDefault="002D18B4" w:rsidP="00F7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6"/>
    <w:rsid w:val="0020483F"/>
    <w:rsid w:val="002D18B4"/>
    <w:rsid w:val="002E513F"/>
    <w:rsid w:val="00541975"/>
    <w:rsid w:val="00557C4D"/>
    <w:rsid w:val="0060028C"/>
    <w:rsid w:val="006B30AB"/>
    <w:rsid w:val="006E06C4"/>
    <w:rsid w:val="00725650"/>
    <w:rsid w:val="00823A90"/>
    <w:rsid w:val="00831660"/>
    <w:rsid w:val="008435D0"/>
    <w:rsid w:val="008A6ED8"/>
    <w:rsid w:val="008D0164"/>
    <w:rsid w:val="009A065B"/>
    <w:rsid w:val="009D4BCC"/>
    <w:rsid w:val="00A36DE0"/>
    <w:rsid w:val="00AE1B46"/>
    <w:rsid w:val="00C27C5D"/>
    <w:rsid w:val="00C729DB"/>
    <w:rsid w:val="00D019BF"/>
    <w:rsid w:val="00D05995"/>
    <w:rsid w:val="00D303B9"/>
    <w:rsid w:val="00DE3F95"/>
    <w:rsid w:val="00E23930"/>
    <w:rsid w:val="00E57CFB"/>
    <w:rsid w:val="00F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762DB"/>
  <w15:chartTrackingRefBased/>
  <w15:docId w15:val="{01E460C1-9BF6-4241-8254-E1ADA31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C"/>
    <w:pPr>
      <w:spacing w:after="160" w:line="259" w:lineRule="auto"/>
      <w:ind w:left="720"/>
      <w:contextualSpacing/>
    </w:pPr>
    <w:rPr>
      <w:rFonts w:ascii="BrowalliaUPC" w:hAnsi="BrowalliaUPC" w:cs="BrowalliaUPC"/>
      <w:sz w:val="32"/>
      <w:szCs w:val="32"/>
    </w:rPr>
  </w:style>
  <w:style w:type="paragraph" w:customStyle="1" w:styleId="Default">
    <w:name w:val="Default"/>
    <w:rsid w:val="00AE1B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7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0A365-A90E-4FD5-8594-639499F313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0373BA-4486-4E38-98C0-73824DBB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3CC53-3D5A-4816-B0B0-389BDDFFE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ธีรารัตน์ ศรีใหม่</dc:creator>
  <cp:keywords/>
  <dc:description/>
  <cp:lastModifiedBy>Witcha Nuttayanatorn (วิชชา ณัฐญานธร)</cp:lastModifiedBy>
  <cp:revision>4</cp:revision>
  <dcterms:created xsi:type="dcterms:W3CDTF">2021-02-10T08:03:00Z</dcterms:created>
  <dcterms:modified xsi:type="dcterms:W3CDTF">2023-02-10T09:20:00Z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b93a4d6f-7563-4bfd-a710-320428f3a219_Enabled">
    <vt:lpwstr>true</vt:lpwstr>
  </property>
  <property fmtid="{D5CDD505-2E9C-101B-9397-08002B2CF9AE}" pid="8" name="MSIP_Label_b93a4d6f-7563-4bfd-a710-320428f3a219_SetDate">
    <vt:lpwstr>2021-02-10T08:04:16Z</vt:lpwstr>
  </property>
  <property fmtid="{D5CDD505-2E9C-101B-9397-08002B2CF9AE}" pid="9" name="MSIP_Label_b93a4d6f-7563-4bfd-a710-320428f3a219_Method">
    <vt:lpwstr>Privileged</vt:lpwstr>
  </property>
  <property fmtid="{D5CDD505-2E9C-101B-9397-08002B2CF9AE}" pid="10" name="MSIP_Label_b93a4d6f-7563-4bfd-a710-320428f3a219_Name">
    <vt:lpwstr>General</vt:lpwstr>
  </property>
  <property fmtid="{D5CDD505-2E9C-101B-9397-08002B2CF9AE}" pid="11" name="MSIP_Label_b93a4d6f-7563-4bfd-a710-320428f3a219_SiteId">
    <vt:lpwstr>db27cba9-535b-4797-bd0b-1b1d889f3898</vt:lpwstr>
  </property>
  <property fmtid="{D5CDD505-2E9C-101B-9397-08002B2CF9AE}" pid="12" name="MSIP_Label_b93a4d6f-7563-4bfd-a710-320428f3a219_ActionId">
    <vt:lpwstr>03128799-cb40-4c3c-9293-80a965f8b354</vt:lpwstr>
  </property>
  <property fmtid="{D5CDD505-2E9C-101B-9397-08002B2CF9AE}" pid="13" name="MSIP_Label_b93a4d6f-7563-4bfd-a710-320428f3a219_ContentBits">
    <vt:lpwstr>0</vt:lpwstr>
  </property>
</Properties>
</file>